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3DAF6" w14:textId="3F901597" w:rsidR="00591858" w:rsidRPr="003C24F4" w:rsidRDefault="00F1063A" w:rsidP="00F1063A">
      <w:pPr>
        <w:pStyle w:val="Heading1"/>
        <w:tabs>
          <w:tab w:val="center" w:pos="5220"/>
        </w:tabs>
        <w:spacing w:before="80"/>
        <w:rPr>
          <w:b w:val="0"/>
          <w:color w:val="000000"/>
          <w:sz w:val="40"/>
          <w:szCs w:val="44"/>
        </w:rPr>
      </w:pPr>
      <w:r w:rsidRPr="003C24F4">
        <w:rPr>
          <w:noProof/>
        </w:rPr>
        <w:drawing>
          <wp:anchor distT="0" distB="0" distL="114300" distR="114300" simplePos="0" relativeHeight="251659264" behindDoc="0" locked="0" layoutInCell="1" allowOverlap="1" wp14:anchorId="29F571A3" wp14:editId="481550D5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866140" cy="401320"/>
            <wp:effectExtent l="0" t="0" r="0" b="0"/>
            <wp:wrapNone/>
            <wp:docPr id="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140" cy="40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1858" w:rsidRPr="003C24F4">
        <w:rPr>
          <w:color w:val="000000"/>
          <w:szCs w:val="36"/>
        </w:rPr>
        <w:tab/>
      </w:r>
      <w:bookmarkStart w:id="0" w:name="_Hlk15634196"/>
      <w:bookmarkStart w:id="1" w:name="_Hlk15634188"/>
      <w:r w:rsidRPr="003C24F4">
        <w:rPr>
          <w:color w:val="000000"/>
          <w:szCs w:val="36"/>
        </w:rPr>
        <w:t xml:space="preserve">                  </w:t>
      </w:r>
      <w:r w:rsidR="00591858" w:rsidRPr="003C24F4">
        <w:rPr>
          <w:color w:val="000000"/>
          <w:sz w:val="40"/>
          <w:szCs w:val="44"/>
        </w:rPr>
        <w:t xml:space="preserve">Frog </w:t>
      </w:r>
      <w:r w:rsidRPr="003C24F4">
        <w:rPr>
          <w:color w:val="000000"/>
          <w:sz w:val="40"/>
          <w:szCs w:val="44"/>
        </w:rPr>
        <w:t>&amp;</w:t>
      </w:r>
      <w:r w:rsidR="00591858" w:rsidRPr="003C24F4">
        <w:rPr>
          <w:color w:val="000000"/>
          <w:sz w:val="40"/>
          <w:szCs w:val="44"/>
        </w:rPr>
        <w:t xml:space="preserve"> Toad Habitat </w:t>
      </w:r>
      <w:r w:rsidR="00BF5794" w:rsidRPr="003C24F4">
        <w:rPr>
          <w:color w:val="000000"/>
          <w:sz w:val="40"/>
          <w:szCs w:val="44"/>
        </w:rPr>
        <w:t>Spring</w:t>
      </w:r>
      <w:r w:rsidR="00591858" w:rsidRPr="003C24F4">
        <w:rPr>
          <w:color w:val="000000"/>
          <w:sz w:val="40"/>
          <w:szCs w:val="44"/>
        </w:rPr>
        <w:t xml:space="preserve"> Maintenance Checklist</w:t>
      </w:r>
    </w:p>
    <w:bookmarkEnd w:id="0"/>
    <w:p w14:paraId="62F3DAD1" w14:textId="77777777" w:rsidR="00591858" w:rsidRPr="003C24F4" w:rsidRDefault="00591858" w:rsidP="00591858">
      <w:pPr>
        <w:spacing w:after="80"/>
        <w:jc w:val="center"/>
        <w:rPr>
          <w:color w:val="000000"/>
          <w:sz w:val="4"/>
          <w:szCs w:val="4"/>
        </w:rPr>
      </w:pPr>
    </w:p>
    <w:p w14:paraId="401E80C2" w14:textId="77777777" w:rsidR="00591858" w:rsidRPr="003C24F4" w:rsidRDefault="00591858" w:rsidP="00F1063A">
      <w:pPr>
        <w:spacing w:before="120" w:after="160"/>
      </w:pPr>
      <w:r w:rsidRPr="003C24F4">
        <w:t xml:space="preserve">    Below are the supplies/tools needed to complete each maintenance task along with an estimated cost, an </w:t>
      </w:r>
      <w:r w:rsidRPr="003C24F4">
        <w:br/>
        <w:t xml:space="preserve">    estimated amount of time needed to accomplish each task, and the frequency each task should be done.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0"/>
        <w:gridCol w:w="1710"/>
        <w:gridCol w:w="1260"/>
        <w:gridCol w:w="1170"/>
        <w:gridCol w:w="1260"/>
      </w:tblGrid>
      <w:tr w:rsidR="00591858" w:rsidRPr="003C24F4" w14:paraId="08A7F885" w14:textId="77777777" w:rsidTr="00616C19">
        <w:tc>
          <w:tcPr>
            <w:tcW w:w="4860" w:type="dxa"/>
            <w:shd w:val="clear" w:color="auto" w:fill="F2F2F2"/>
            <w:vAlign w:val="center"/>
          </w:tcPr>
          <w:bookmarkEnd w:id="1"/>
          <w:p w14:paraId="6D3E5D7A" w14:textId="77777777" w:rsidR="00591858" w:rsidRPr="003C24F4" w:rsidRDefault="00591858" w:rsidP="00616C19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3C24F4">
              <w:rPr>
                <w:b/>
                <w:sz w:val="22"/>
                <w:szCs w:val="22"/>
              </w:rPr>
              <w:t>Task Description</w:t>
            </w:r>
          </w:p>
        </w:tc>
        <w:tc>
          <w:tcPr>
            <w:tcW w:w="1710" w:type="dxa"/>
            <w:shd w:val="clear" w:color="auto" w:fill="F2F2F2"/>
          </w:tcPr>
          <w:p w14:paraId="0C950AB5" w14:textId="77777777" w:rsidR="00591858" w:rsidRPr="003C24F4" w:rsidRDefault="00591858" w:rsidP="00616C19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3C24F4">
              <w:rPr>
                <w:b/>
                <w:sz w:val="22"/>
                <w:szCs w:val="22"/>
              </w:rPr>
              <w:t>Supplies/Tools Needed</w:t>
            </w:r>
          </w:p>
        </w:tc>
        <w:tc>
          <w:tcPr>
            <w:tcW w:w="1260" w:type="dxa"/>
            <w:shd w:val="clear" w:color="auto" w:fill="F2F2F2"/>
            <w:vAlign w:val="center"/>
          </w:tcPr>
          <w:p w14:paraId="4CC87F1F" w14:textId="77777777" w:rsidR="00591858" w:rsidRPr="003C24F4" w:rsidRDefault="00591858" w:rsidP="00616C19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C24F4">
              <w:rPr>
                <w:b/>
                <w:sz w:val="22"/>
                <w:szCs w:val="22"/>
              </w:rPr>
              <w:t>Estimated Cost</w:t>
            </w:r>
          </w:p>
        </w:tc>
        <w:tc>
          <w:tcPr>
            <w:tcW w:w="1170" w:type="dxa"/>
            <w:shd w:val="clear" w:color="auto" w:fill="F2F2F2"/>
            <w:vAlign w:val="center"/>
          </w:tcPr>
          <w:p w14:paraId="42C19909" w14:textId="77777777" w:rsidR="00591858" w:rsidRPr="003C24F4" w:rsidRDefault="00591858" w:rsidP="00616C19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</w:rPr>
            </w:pPr>
            <w:r w:rsidRPr="003C24F4">
              <w:rPr>
                <w:b/>
                <w:color w:val="000000"/>
                <w:sz w:val="22"/>
                <w:szCs w:val="22"/>
              </w:rPr>
              <w:t>Est. Time Needed</w:t>
            </w:r>
          </w:p>
        </w:tc>
        <w:tc>
          <w:tcPr>
            <w:tcW w:w="1260" w:type="dxa"/>
            <w:shd w:val="clear" w:color="auto" w:fill="F2F2F2"/>
          </w:tcPr>
          <w:p w14:paraId="1818C0C5" w14:textId="77777777" w:rsidR="00591858" w:rsidRPr="003C24F4" w:rsidRDefault="00591858" w:rsidP="00616C19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3C24F4">
              <w:rPr>
                <w:b/>
                <w:sz w:val="22"/>
                <w:szCs w:val="22"/>
              </w:rPr>
              <w:t>Frequency   of Task</w:t>
            </w:r>
          </w:p>
        </w:tc>
      </w:tr>
      <w:tr w:rsidR="00591858" w:rsidRPr="003C24F4" w14:paraId="26DC5047" w14:textId="77777777" w:rsidTr="00616C19">
        <w:tc>
          <w:tcPr>
            <w:tcW w:w="10260" w:type="dxa"/>
            <w:gridSpan w:val="5"/>
            <w:shd w:val="clear" w:color="auto" w:fill="F2F2F2"/>
            <w:vAlign w:val="center"/>
          </w:tcPr>
          <w:p w14:paraId="2EF5CD93" w14:textId="4351DF44" w:rsidR="00591858" w:rsidRPr="003C24F4" w:rsidRDefault="00591858" w:rsidP="00616C19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3C24F4">
              <w:rPr>
                <w:b/>
                <w:sz w:val="22"/>
                <w:szCs w:val="22"/>
              </w:rPr>
              <w:t xml:space="preserve">WEEKLY </w:t>
            </w:r>
            <w:r w:rsidR="00E122E5" w:rsidRPr="003C24F4">
              <w:rPr>
                <w:b/>
                <w:sz w:val="22"/>
                <w:szCs w:val="22"/>
              </w:rPr>
              <w:t xml:space="preserve">SPRING </w:t>
            </w:r>
            <w:r w:rsidRPr="003C24F4">
              <w:rPr>
                <w:b/>
                <w:sz w:val="22"/>
                <w:szCs w:val="22"/>
              </w:rPr>
              <w:t>MAINTENANCE TIPS</w:t>
            </w:r>
          </w:p>
        </w:tc>
      </w:tr>
      <w:tr w:rsidR="00591858" w:rsidRPr="003C24F4" w14:paraId="591863C2" w14:textId="77777777" w:rsidTr="00616C19">
        <w:tc>
          <w:tcPr>
            <w:tcW w:w="4860" w:type="dxa"/>
            <w:shd w:val="clear" w:color="auto" w:fill="auto"/>
          </w:tcPr>
          <w:p w14:paraId="6D007F65" w14:textId="3FDBCDF0" w:rsidR="00591858" w:rsidRPr="003C24F4" w:rsidRDefault="00591858" w:rsidP="009D1279">
            <w:pPr>
              <w:spacing w:before="60" w:after="60"/>
              <w:rPr>
                <w:color w:val="000000"/>
                <w:sz w:val="20"/>
                <w:szCs w:val="20"/>
              </w:rPr>
            </w:pPr>
            <w:r w:rsidRPr="003C24F4">
              <w:rPr>
                <w:bCs/>
                <w:color w:val="000000"/>
                <w:sz w:val="20"/>
                <w:szCs w:val="20"/>
              </w:rPr>
              <w:t xml:space="preserve">Pull weeds, litter and general clean out of the </w:t>
            </w:r>
            <w:r w:rsidR="00E122E5" w:rsidRPr="003C24F4">
              <w:rPr>
                <w:bCs/>
                <w:color w:val="000000"/>
                <w:sz w:val="20"/>
                <w:szCs w:val="20"/>
              </w:rPr>
              <w:t>habitat</w:t>
            </w:r>
            <w:r w:rsidRPr="003C24F4">
              <w:rPr>
                <w:bCs/>
                <w:color w:val="000000"/>
                <w:sz w:val="20"/>
                <w:szCs w:val="20"/>
              </w:rPr>
              <w:t xml:space="preserve">. </w:t>
            </w:r>
            <w:r w:rsidR="003C24F4" w:rsidRPr="003C24F4">
              <w:rPr>
                <w:bCs/>
                <w:color w:val="000000"/>
                <w:sz w:val="20"/>
                <w:szCs w:val="20"/>
              </w:rPr>
              <w:t xml:space="preserve">Scan the QR Codes on the plant ID signs to learn what the plant species look </w:t>
            </w:r>
            <w:r w:rsidR="009D1279">
              <w:rPr>
                <w:bCs/>
                <w:color w:val="000000"/>
                <w:sz w:val="20"/>
                <w:szCs w:val="20"/>
              </w:rPr>
              <w:t>like.</w:t>
            </w:r>
          </w:p>
        </w:tc>
        <w:tc>
          <w:tcPr>
            <w:tcW w:w="1710" w:type="dxa"/>
            <w:shd w:val="clear" w:color="auto" w:fill="auto"/>
          </w:tcPr>
          <w:p w14:paraId="47242A18" w14:textId="77777777" w:rsidR="00591858" w:rsidRPr="003C24F4" w:rsidRDefault="00591858" w:rsidP="00616C19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3C24F4">
              <w:rPr>
                <w:color w:val="000000"/>
                <w:sz w:val="20"/>
                <w:szCs w:val="20"/>
              </w:rPr>
              <w:t>Hand Shovel and Gloves</w:t>
            </w:r>
          </w:p>
        </w:tc>
        <w:tc>
          <w:tcPr>
            <w:tcW w:w="1260" w:type="dxa"/>
            <w:shd w:val="clear" w:color="auto" w:fill="auto"/>
          </w:tcPr>
          <w:p w14:paraId="516FC3D8" w14:textId="77777777" w:rsidR="00591858" w:rsidRPr="003C24F4" w:rsidRDefault="00591858" w:rsidP="00616C19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3C24F4">
              <w:rPr>
                <w:bCs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170" w:type="dxa"/>
            <w:shd w:val="clear" w:color="auto" w:fill="auto"/>
          </w:tcPr>
          <w:p w14:paraId="47B9093D" w14:textId="77777777" w:rsidR="00591858" w:rsidRPr="003C24F4" w:rsidRDefault="00591858" w:rsidP="00616C19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3C24F4">
              <w:rPr>
                <w:bCs/>
                <w:color w:val="000000"/>
                <w:sz w:val="20"/>
                <w:szCs w:val="20"/>
              </w:rPr>
              <w:t>5-10 minutes</w:t>
            </w:r>
          </w:p>
        </w:tc>
        <w:tc>
          <w:tcPr>
            <w:tcW w:w="1260" w:type="dxa"/>
            <w:shd w:val="clear" w:color="auto" w:fill="auto"/>
          </w:tcPr>
          <w:p w14:paraId="20A445D9" w14:textId="7B19F864" w:rsidR="00591858" w:rsidRPr="003C24F4" w:rsidRDefault="00591858" w:rsidP="0053543C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3C24F4">
              <w:rPr>
                <w:color w:val="000000"/>
                <w:sz w:val="20"/>
                <w:szCs w:val="20"/>
              </w:rPr>
              <w:t xml:space="preserve">Once </w:t>
            </w:r>
          </w:p>
        </w:tc>
      </w:tr>
      <w:tr w:rsidR="00DE3AE1" w:rsidRPr="003C24F4" w14:paraId="5C6A578F" w14:textId="77777777" w:rsidTr="00616C19">
        <w:tc>
          <w:tcPr>
            <w:tcW w:w="4860" w:type="dxa"/>
            <w:shd w:val="clear" w:color="auto" w:fill="auto"/>
          </w:tcPr>
          <w:p w14:paraId="17B7DFB9" w14:textId="51233688" w:rsidR="00DE3AE1" w:rsidRPr="003C24F4" w:rsidRDefault="00F96E66" w:rsidP="00DE3AE1">
            <w:pPr>
              <w:pStyle w:val="NormalWeb"/>
              <w:shd w:val="clear" w:color="auto" w:fill="FFFFFF"/>
              <w:spacing w:before="60" w:beforeAutospacing="0" w:after="60" w:afterAutospacing="0"/>
              <w:rPr>
                <w:bCs/>
                <w:color w:val="000000"/>
                <w:sz w:val="20"/>
                <w:szCs w:val="20"/>
              </w:rPr>
            </w:pPr>
            <w:r w:rsidRPr="003C24F4">
              <w:rPr>
                <w:bCs/>
                <w:color w:val="000000"/>
                <w:sz w:val="20"/>
                <w:szCs w:val="20"/>
              </w:rPr>
              <w:t xml:space="preserve">Keep the bog watered. Never let the bog soil become completely dry.  </w:t>
            </w:r>
          </w:p>
        </w:tc>
        <w:tc>
          <w:tcPr>
            <w:tcW w:w="1710" w:type="dxa"/>
            <w:shd w:val="clear" w:color="auto" w:fill="auto"/>
          </w:tcPr>
          <w:p w14:paraId="040E724F" w14:textId="4757A7B5" w:rsidR="00DE3AE1" w:rsidRPr="003C24F4" w:rsidRDefault="00DE3AE1" w:rsidP="00DE3AE1">
            <w:pPr>
              <w:pStyle w:val="NormalWeb"/>
              <w:shd w:val="clear" w:color="auto" w:fill="FFFFFF"/>
              <w:spacing w:before="60" w:beforeAutospacing="0" w:after="60" w:afterAutospacing="0"/>
              <w:jc w:val="center"/>
              <w:rPr>
                <w:color w:val="000000"/>
                <w:sz w:val="20"/>
                <w:szCs w:val="20"/>
              </w:rPr>
            </w:pPr>
            <w:r w:rsidRPr="003C24F4">
              <w:rPr>
                <w:color w:val="000000"/>
                <w:sz w:val="20"/>
                <w:szCs w:val="20"/>
              </w:rPr>
              <w:t>Soaker Hose or Garden hose</w:t>
            </w:r>
          </w:p>
        </w:tc>
        <w:tc>
          <w:tcPr>
            <w:tcW w:w="1260" w:type="dxa"/>
            <w:shd w:val="clear" w:color="auto" w:fill="auto"/>
          </w:tcPr>
          <w:p w14:paraId="3943F9B8" w14:textId="08C9ADBD" w:rsidR="00DE3AE1" w:rsidRPr="003C24F4" w:rsidRDefault="00DE3AE1" w:rsidP="00DE3AE1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3C24F4">
              <w:rPr>
                <w:bCs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170" w:type="dxa"/>
            <w:shd w:val="clear" w:color="auto" w:fill="auto"/>
          </w:tcPr>
          <w:p w14:paraId="7FCFEA72" w14:textId="3C1ADD1D" w:rsidR="00DE3AE1" w:rsidRPr="003C24F4" w:rsidRDefault="00DE3AE1" w:rsidP="00DE3AE1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3C24F4">
              <w:rPr>
                <w:bCs/>
                <w:color w:val="000000"/>
                <w:sz w:val="20"/>
                <w:szCs w:val="20"/>
              </w:rPr>
              <w:t>10-30 minutes</w:t>
            </w:r>
          </w:p>
        </w:tc>
        <w:tc>
          <w:tcPr>
            <w:tcW w:w="1260" w:type="dxa"/>
            <w:shd w:val="clear" w:color="auto" w:fill="auto"/>
          </w:tcPr>
          <w:p w14:paraId="6662191D" w14:textId="6560576E" w:rsidR="00DE3AE1" w:rsidRPr="003C24F4" w:rsidRDefault="00DE3AE1" w:rsidP="0053543C">
            <w:pPr>
              <w:spacing w:before="60" w:after="60"/>
              <w:jc w:val="center"/>
              <w:rPr>
                <w:color w:val="000000"/>
                <w:sz w:val="20"/>
                <w:szCs w:val="22"/>
              </w:rPr>
            </w:pPr>
            <w:r w:rsidRPr="003C24F4">
              <w:rPr>
                <w:color w:val="000000"/>
                <w:sz w:val="20"/>
                <w:szCs w:val="20"/>
              </w:rPr>
              <w:t xml:space="preserve">Once </w:t>
            </w:r>
          </w:p>
        </w:tc>
      </w:tr>
      <w:tr w:rsidR="00DE3AE1" w:rsidRPr="003C24F4" w14:paraId="54848847" w14:textId="77777777" w:rsidTr="00616C19">
        <w:tc>
          <w:tcPr>
            <w:tcW w:w="4860" w:type="dxa"/>
            <w:shd w:val="clear" w:color="auto" w:fill="auto"/>
          </w:tcPr>
          <w:p w14:paraId="70CB9499" w14:textId="3BBD75A1" w:rsidR="00DE3AE1" w:rsidRPr="003C24F4" w:rsidRDefault="00DE3AE1" w:rsidP="00DE3AE1">
            <w:pPr>
              <w:pStyle w:val="NormalWeb"/>
              <w:shd w:val="clear" w:color="auto" w:fill="FFFFFF"/>
              <w:spacing w:before="60" w:beforeAutospacing="0" w:after="60" w:afterAutospacing="0"/>
              <w:rPr>
                <w:bCs/>
                <w:color w:val="000000"/>
                <w:sz w:val="20"/>
                <w:szCs w:val="20"/>
              </w:rPr>
            </w:pPr>
            <w:r w:rsidRPr="003C24F4">
              <w:rPr>
                <w:bCs/>
                <w:color w:val="000000"/>
                <w:sz w:val="20"/>
                <w:szCs w:val="20"/>
              </w:rPr>
              <w:t xml:space="preserve">Keep the pond water level at </w:t>
            </w:r>
            <w:r w:rsidR="00F96E66" w:rsidRPr="003C24F4">
              <w:rPr>
                <w:bCs/>
                <w:color w:val="000000"/>
                <w:sz w:val="20"/>
                <w:szCs w:val="20"/>
              </w:rPr>
              <w:t>8-10”</w:t>
            </w:r>
            <w:r w:rsidRPr="003C24F4">
              <w:rPr>
                <w:bCs/>
                <w:color w:val="000000"/>
                <w:sz w:val="20"/>
                <w:szCs w:val="20"/>
              </w:rPr>
              <w:t xml:space="preserve"> deep. Add water if it gets low. </w:t>
            </w:r>
          </w:p>
        </w:tc>
        <w:tc>
          <w:tcPr>
            <w:tcW w:w="1710" w:type="dxa"/>
            <w:shd w:val="clear" w:color="auto" w:fill="auto"/>
          </w:tcPr>
          <w:p w14:paraId="4D10996F" w14:textId="35D379F6" w:rsidR="00DE3AE1" w:rsidRPr="003C24F4" w:rsidRDefault="00DE3AE1" w:rsidP="00DE3AE1">
            <w:pPr>
              <w:pStyle w:val="NormalWeb"/>
              <w:shd w:val="clear" w:color="auto" w:fill="FFFFFF"/>
              <w:spacing w:before="60" w:beforeAutospacing="0" w:after="60" w:afterAutospacing="0"/>
              <w:jc w:val="center"/>
              <w:rPr>
                <w:color w:val="000000"/>
                <w:sz w:val="20"/>
                <w:szCs w:val="20"/>
              </w:rPr>
            </w:pPr>
            <w:r w:rsidRPr="003C24F4">
              <w:rPr>
                <w:color w:val="000000"/>
                <w:sz w:val="20"/>
                <w:szCs w:val="20"/>
              </w:rPr>
              <w:t>Garden Hose</w:t>
            </w:r>
          </w:p>
        </w:tc>
        <w:tc>
          <w:tcPr>
            <w:tcW w:w="1260" w:type="dxa"/>
            <w:shd w:val="clear" w:color="auto" w:fill="auto"/>
          </w:tcPr>
          <w:p w14:paraId="10DB07E0" w14:textId="0CFA980E" w:rsidR="00DE3AE1" w:rsidRPr="003C24F4" w:rsidRDefault="00DE3AE1" w:rsidP="00DE3AE1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3C24F4"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1170" w:type="dxa"/>
            <w:shd w:val="clear" w:color="auto" w:fill="auto"/>
          </w:tcPr>
          <w:p w14:paraId="3DC9D9F7" w14:textId="04A801B8" w:rsidR="00DE3AE1" w:rsidRPr="003C24F4" w:rsidRDefault="00DE3AE1" w:rsidP="00DE3AE1">
            <w:pPr>
              <w:spacing w:before="60" w:after="60"/>
              <w:jc w:val="center"/>
              <w:rPr>
                <w:bCs/>
                <w:color w:val="000000"/>
                <w:sz w:val="20"/>
                <w:szCs w:val="20"/>
              </w:rPr>
            </w:pPr>
            <w:r w:rsidRPr="003C24F4">
              <w:rPr>
                <w:bCs/>
                <w:color w:val="000000"/>
                <w:sz w:val="20"/>
                <w:szCs w:val="20"/>
              </w:rPr>
              <w:t>10-30 minutes</w:t>
            </w:r>
          </w:p>
        </w:tc>
        <w:tc>
          <w:tcPr>
            <w:tcW w:w="1260" w:type="dxa"/>
            <w:shd w:val="clear" w:color="auto" w:fill="auto"/>
          </w:tcPr>
          <w:p w14:paraId="03BBBE6A" w14:textId="6C6259F9" w:rsidR="00DE3AE1" w:rsidRPr="003C24F4" w:rsidRDefault="0053543C" w:rsidP="0053543C">
            <w:pPr>
              <w:spacing w:before="60" w:after="6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Once </w:t>
            </w:r>
          </w:p>
        </w:tc>
      </w:tr>
      <w:tr w:rsidR="00DE3AE1" w:rsidRPr="003C24F4" w14:paraId="0801CFA3" w14:textId="77777777" w:rsidTr="00616C19">
        <w:tc>
          <w:tcPr>
            <w:tcW w:w="10260" w:type="dxa"/>
            <w:gridSpan w:val="5"/>
            <w:tcBorders>
              <w:bottom w:val="single" w:sz="4" w:space="0" w:color="auto"/>
            </w:tcBorders>
            <w:shd w:val="clear" w:color="auto" w:fill="F2F2F2"/>
          </w:tcPr>
          <w:p w14:paraId="76ADE39C" w14:textId="5256E348" w:rsidR="00DE3AE1" w:rsidRPr="003C24F4" w:rsidRDefault="00DE3AE1" w:rsidP="00DE3AE1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3C24F4">
              <w:rPr>
                <w:b/>
                <w:sz w:val="22"/>
                <w:szCs w:val="22"/>
              </w:rPr>
              <w:t>JANUARY</w:t>
            </w:r>
          </w:p>
        </w:tc>
      </w:tr>
      <w:tr w:rsidR="00DE3AE1" w:rsidRPr="003C24F4" w14:paraId="0C25F895" w14:textId="77777777" w:rsidTr="00616C19">
        <w:tc>
          <w:tcPr>
            <w:tcW w:w="4860" w:type="dxa"/>
            <w:shd w:val="clear" w:color="auto" w:fill="auto"/>
          </w:tcPr>
          <w:p w14:paraId="1E105544" w14:textId="3DEB8243" w:rsidR="00DE3AE1" w:rsidRPr="003C24F4" w:rsidRDefault="00F96E66" w:rsidP="00DE3AE1">
            <w:pPr>
              <w:spacing w:before="60" w:after="60"/>
              <w:rPr>
                <w:sz w:val="20"/>
                <w:szCs w:val="20"/>
              </w:rPr>
            </w:pPr>
            <w:r w:rsidRPr="003C24F4">
              <w:rPr>
                <w:sz w:val="20"/>
              </w:rPr>
              <w:t xml:space="preserve">Clean up from winter. </w:t>
            </w:r>
            <w:r w:rsidR="00DE3AE1" w:rsidRPr="003C24F4">
              <w:rPr>
                <w:sz w:val="20"/>
              </w:rPr>
              <w:t>Remove diseased/damaged plants. Contact your local ACES Extension office for advice.</w:t>
            </w:r>
            <w:r w:rsidR="003C24F4" w:rsidRPr="003C24F4">
              <w:rPr>
                <w:sz w:val="20"/>
              </w:rPr>
              <w:t xml:space="preserve"> </w:t>
            </w:r>
            <w:hyperlink r:id="rId7" w:history="1">
              <w:r w:rsidR="003C24F4" w:rsidRPr="003C24F4">
                <w:rPr>
                  <w:rStyle w:val="Hyperlink"/>
                  <w:color w:val="auto"/>
                  <w:sz w:val="22"/>
                </w:rPr>
                <w:t>www.aces.edu/counties/</w:t>
              </w:r>
            </w:hyperlink>
          </w:p>
        </w:tc>
        <w:tc>
          <w:tcPr>
            <w:tcW w:w="1710" w:type="dxa"/>
            <w:shd w:val="clear" w:color="auto" w:fill="auto"/>
          </w:tcPr>
          <w:p w14:paraId="73A3E15A" w14:textId="0CFB7E89" w:rsidR="00DE3AE1" w:rsidRPr="003C24F4" w:rsidRDefault="00F96E66" w:rsidP="00DE3AE1">
            <w:pPr>
              <w:spacing w:before="60" w:after="60"/>
              <w:jc w:val="center"/>
              <w:rPr>
                <w:bCs/>
                <w:color w:val="000000"/>
                <w:sz w:val="20"/>
                <w:szCs w:val="20"/>
              </w:rPr>
            </w:pPr>
            <w:r w:rsidRPr="003C24F4">
              <w:rPr>
                <w:bCs/>
                <w:color w:val="000000"/>
                <w:sz w:val="20"/>
                <w:szCs w:val="20"/>
              </w:rPr>
              <w:t>Gloves and P</w:t>
            </w:r>
            <w:r w:rsidR="00DE3AE1" w:rsidRPr="003C24F4">
              <w:rPr>
                <w:bCs/>
                <w:color w:val="000000"/>
                <w:sz w:val="20"/>
                <w:szCs w:val="20"/>
              </w:rPr>
              <w:t>runers</w:t>
            </w:r>
          </w:p>
        </w:tc>
        <w:tc>
          <w:tcPr>
            <w:tcW w:w="1260" w:type="dxa"/>
            <w:shd w:val="clear" w:color="auto" w:fill="auto"/>
          </w:tcPr>
          <w:p w14:paraId="71092524" w14:textId="7DF9CFB0" w:rsidR="00DE3AE1" w:rsidRPr="003C24F4" w:rsidRDefault="00DE3AE1" w:rsidP="00DE3AE1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3C24F4"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1170" w:type="dxa"/>
            <w:shd w:val="clear" w:color="auto" w:fill="auto"/>
          </w:tcPr>
          <w:p w14:paraId="06E2C234" w14:textId="73A1808E" w:rsidR="00DE3AE1" w:rsidRPr="003C24F4" w:rsidRDefault="00DE3AE1" w:rsidP="00DE3AE1">
            <w:pPr>
              <w:spacing w:before="60" w:after="60"/>
              <w:jc w:val="center"/>
              <w:rPr>
                <w:bCs/>
                <w:color w:val="000000"/>
                <w:sz w:val="20"/>
                <w:szCs w:val="20"/>
              </w:rPr>
            </w:pPr>
            <w:r w:rsidRPr="003C24F4">
              <w:rPr>
                <w:bCs/>
                <w:color w:val="000000"/>
                <w:sz w:val="20"/>
                <w:szCs w:val="20"/>
              </w:rPr>
              <w:t>30 minutes</w:t>
            </w:r>
          </w:p>
        </w:tc>
        <w:tc>
          <w:tcPr>
            <w:tcW w:w="1260" w:type="dxa"/>
            <w:shd w:val="clear" w:color="auto" w:fill="auto"/>
          </w:tcPr>
          <w:p w14:paraId="4440FC90" w14:textId="15CDBDE7" w:rsidR="00DE3AE1" w:rsidRPr="003C24F4" w:rsidRDefault="00DE3AE1" w:rsidP="00DE3AE1">
            <w:pPr>
              <w:spacing w:before="60" w:after="60"/>
              <w:jc w:val="center"/>
              <w:rPr>
                <w:color w:val="000000"/>
                <w:sz w:val="20"/>
                <w:szCs w:val="22"/>
              </w:rPr>
            </w:pPr>
            <w:r w:rsidRPr="003C24F4">
              <w:rPr>
                <w:color w:val="000000"/>
                <w:sz w:val="20"/>
                <w:szCs w:val="22"/>
              </w:rPr>
              <w:t>Once</w:t>
            </w:r>
          </w:p>
        </w:tc>
      </w:tr>
      <w:tr w:rsidR="0065698B" w:rsidRPr="003C24F4" w14:paraId="5B15C619" w14:textId="77777777" w:rsidTr="00616C19">
        <w:tc>
          <w:tcPr>
            <w:tcW w:w="4860" w:type="dxa"/>
            <w:shd w:val="clear" w:color="auto" w:fill="auto"/>
          </w:tcPr>
          <w:p w14:paraId="4C28F672" w14:textId="735B1864" w:rsidR="0065698B" w:rsidRPr="003C24F4" w:rsidRDefault="0065698B" w:rsidP="000A58D3">
            <w:pPr>
              <w:spacing w:before="60" w:after="60"/>
              <w:rPr>
                <w:sz w:val="20"/>
              </w:rPr>
            </w:pPr>
            <w:r w:rsidRPr="009E652E">
              <w:rPr>
                <w:bCs/>
                <w:color w:val="000000"/>
                <w:sz w:val="20"/>
                <w:szCs w:val="20"/>
              </w:rPr>
              <w:t>Review AWF</w:t>
            </w:r>
            <w:r w:rsidR="000A58D3">
              <w:rPr>
                <w:bCs/>
                <w:color w:val="000000"/>
                <w:sz w:val="20"/>
                <w:szCs w:val="20"/>
              </w:rPr>
              <w:t>’s</w:t>
            </w:r>
            <w:r w:rsidRPr="009E652E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A58D3">
              <w:rPr>
                <w:bCs/>
                <w:color w:val="000000"/>
                <w:sz w:val="20"/>
                <w:szCs w:val="20"/>
              </w:rPr>
              <w:t xml:space="preserve">Funding &amp; Support webpage for funding opportunities for improving </w:t>
            </w:r>
            <w:r w:rsidRPr="009E652E">
              <w:rPr>
                <w:bCs/>
                <w:color w:val="000000"/>
                <w:sz w:val="20"/>
                <w:szCs w:val="20"/>
              </w:rPr>
              <w:t>the habitat, add educational signage or create activity kits.</w:t>
            </w:r>
            <w:r w:rsidR="000A58D3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A58D3" w:rsidRPr="000A58D3">
              <w:rPr>
                <w:bCs/>
                <w:color w:val="000000"/>
                <w:sz w:val="20"/>
                <w:szCs w:val="20"/>
                <w:u w:val="single"/>
              </w:rPr>
              <w:t>www.alabamawildlife.org/habitat-lab-funding-support</w:t>
            </w:r>
            <w:r w:rsidR="000A58D3">
              <w:rPr>
                <w:bCs/>
                <w:color w:val="000000"/>
                <w:sz w:val="20"/>
                <w:szCs w:val="20"/>
                <w:u w:val="single"/>
              </w:rPr>
              <w:t>/</w:t>
            </w:r>
          </w:p>
        </w:tc>
        <w:tc>
          <w:tcPr>
            <w:tcW w:w="1710" w:type="dxa"/>
            <w:shd w:val="clear" w:color="auto" w:fill="auto"/>
          </w:tcPr>
          <w:p w14:paraId="5A83606F" w14:textId="71AC9778" w:rsidR="0065698B" w:rsidRPr="003C24F4" w:rsidRDefault="0065698B" w:rsidP="0065698B">
            <w:pPr>
              <w:spacing w:before="60" w:after="60"/>
              <w:jc w:val="center"/>
              <w:rPr>
                <w:bCs/>
                <w:color w:val="000000"/>
                <w:sz w:val="20"/>
                <w:szCs w:val="20"/>
              </w:rPr>
            </w:pPr>
            <w:r w:rsidRPr="009E652E">
              <w:rPr>
                <w:bCs/>
                <w:color w:val="000000"/>
                <w:sz w:val="20"/>
                <w:szCs w:val="20"/>
              </w:rPr>
              <w:t>AWF Website</w:t>
            </w:r>
          </w:p>
        </w:tc>
        <w:tc>
          <w:tcPr>
            <w:tcW w:w="1260" w:type="dxa"/>
            <w:shd w:val="clear" w:color="auto" w:fill="auto"/>
          </w:tcPr>
          <w:p w14:paraId="7D17672D" w14:textId="053BD4B4" w:rsidR="0065698B" w:rsidRPr="003C24F4" w:rsidRDefault="0065698B" w:rsidP="0065698B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9E652E"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1170" w:type="dxa"/>
            <w:shd w:val="clear" w:color="auto" w:fill="auto"/>
          </w:tcPr>
          <w:p w14:paraId="05DE15EC" w14:textId="635BA57A" w:rsidR="0065698B" w:rsidRPr="003C24F4" w:rsidRDefault="0065698B" w:rsidP="0065698B">
            <w:pPr>
              <w:spacing w:before="60" w:after="60"/>
              <w:jc w:val="center"/>
              <w:rPr>
                <w:bCs/>
                <w:color w:val="000000"/>
                <w:sz w:val="20"/>
                <w:szCs w:val="20"/>
              </w:rPr>
            </w:pPr>
            <w:r w:rsidRPr="009E652E">
              <w:rPr>
                <w:bCs/>
                <w:color w:val="000000"/>
                <w:sz w:val="20"/>
                <w:szCs w:val="20"/>
              </w:rPr>
              <w:t>3-4 hours</w:t>
            </w:r>
          </w:p>
        </w:tc>
        <w:tc>
          <w:tcPr>
            <w:tcW w:w="1260" w:type="dxa"/>
            <w:shd w:val="clear" w:color="auto" w:fill="auto"/>
          </w:tcPr>
          <w:p w14:paraId="33FBB9DB" w14:textId="4DE819FA" w:rsidR="0065698B" w:rsidRPr="003C24F4" w:rsidRDefault="0065698B" w:rsidP="0065698B">
            <w:pPr>
              <w:spacing w:before="60" w:after="60"/>
              <w:jc w:val="center"/>
              <w:rPr>
                <w:color w:val="000000"/>
                <w:sz w:val="20"/>
                <w:szCs w:val="22"/>
              </w:rPr>
            </w:pPr>
            <w:r w:rsidRPr="009E652E">
              <w:rPr>
                <w:bCs/>
                <w:color w:val="000000"/>
                <w:sz w:val="20"/>
                <w:szCs w:val="20"/>
              </w:rPr>
              <w:t>Once</w:t>
            </w:r>
          </w:p>
        </w:tc>
      </w:tr>
      <w:tr w:rsidR="0065698B" w:rsidRPr="003C24F4" w14:paraId="43A710CB" w14:textId="77777777" w:rsidTr="00616C19">
        <w:tc>
          <w:tcPr>
            <w:tcW w:w="10260" w:type="dxa"/>
            <w:gridSpan w:val="5"/>
            <w:tcBorders>
              <w:bottom w:val="single" w:sz="4" w:space="0" w:color="auto"/>
            </w:tcBorders>
            <w:shd w:val="clear" w:color="auto" w:fill="F2F2F2"/>
          </w:tcPr>
          <w:p w14:paraId="27BE1E8F" w14:textId="288B3554" w:rsidR="0065698B" w:rsidRPr="003C24F4" w:rsidRDefault="0065698B" w:rsidP="0065698B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3C24F4">
              <w:rPr>
                <w:b/>
                <w:sz w:val="22"/>
                <w:szCs w:val="22"/>
              </w:rPr>
              <w:t>FEBRUARY</w:t>
            </w:r>
          </w:p>
        </w:tc>
      </w:tr>
      <w:tr w:rsidR="0065698B" w:rsidRPr="003C24F4" w14:paraId="548C8558" w14:textId="77777777" w:rsidTr="00616C19">
        <w:tc>
          <w:tcPr>
            <w:tcW w:w="4860" w:type="dxa"/>
            <w:shd w:val="clear" w:color="auto" w:fill="auto"/>
          </w:tcPr>
          <w:p w14:paraId="7B3C021A" w14:textId="27DD3C1C" w:rsidR="0065698B" w:rsidRPr="003C24F4" w:rsidRDefault="0065698B" w:rsidP="0065698B">
            <w:pPr>
              <w:spacing w:before="60" w:after="60"/>
              <w:rPr>
                <w:color w:val="000000"/>
                <w:sz w:val="20"/>
                <w:szCs w:val="20"/>
              </w:rPr>
            </w:pPr>
            <w:r w:rsidRPr="003C24F4">
              <w:rPr>
                <w:sz w:val="20"/>
                <w:szCs w:val="20"/>
              </w:rPr>
              <w:t>Prune woody shrubs if necessary. Do not prune spring blooming plants which may have buds.</w:t>
            </w:r>
          </w:p>
        </w:tc>
        <w:tc>
          <w:tcPr>
            <w:tcW w:w="1710" w:type="dxa"/>
            <w:shd w:val="clear" w:color="auto" w:fill="auto"/>
          </w:tcPr>
          <w:p w14:paraId="48298ECA" w14:textId="5BD7B05E" w:rsidR="0065698B" w:rsidRPr="003C24F4" w:rsidRDefault="0065698B" w:rsidP="0065698B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3C24F4">
              <w:rPr>
                <w:color w:val="000000"/>
                <w:sz w:val="20"/>
                <w:szCs w:val="20"/>
              </w:rPr>
              <w:t>Gloves and Pruners</w:t>
            </w:r>
          </w:p>
        </w:tc>
        <w:tc>
          <w:tcPr>
            <w:tcW w:w="1260" w:type="dxa"/>
            <w:shd w:val="clear" w:color="auto" w:fill="auto"/>
          </w:tcPr>
          <w:p w14:paraId="7D57B239" w14:textId="77777777" w:rsidR="0065698B" w:rsidRPr="003C24F4" w:rsidRDefault="0065698B" w:rsidP="0065698B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3C24F4"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1170" w:type="dxa"/>
            <w:shd w:val="clear" w:color="auto" w:fill="auto"/>
          </w:tcPr>
          <w:p w14:paraId="285D228E" w14:textId="114A79BF" w:rsidR="0065698B" w:rsidRPr="003C24F4" w:rsidRDefault="0065698B" w:rsidP="0065698B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3C24F4">
              <w:rPr>
                <w:bCs/>
                <w:color w:val="000000"/>
                <w:sz w:val="20"/>
                <w:szCs w:val="20"/>
              </w:rPr>
              <w:t>1 hour</w:t>
            </w:r>
          </w:p>
        </w:tc>
        <w:tc>
          <w:tcPr>
            <w:tcW w:w="1260" w:type="dxa"/>
            <w:shd w:val="clear" w:color="auto" w:fill="auto"/>
          </w:tcPr>
          <w:p w14:paraId="18036027" w14:textId="77777777" w:rsidR="0065698B" w:rsidRPr="003C24F4" w:rsidRDefault="0065698B" w:rsidP="0065698B">
            <w:pPr>
              <w:spacing w:before="60" w:after="60"/>
              <w:jc w:val="center"/>
              <w:rPr>
                <w:color w:val="000000"/>
                <w:sz w:val="20"/>
                <w:szCs w:val="22"/>
              </w:rPr>
            </w:pPr>
            <w:r w:rsidRPr="003C24F4">
              <w:rPr>
                <w:color w:val="000000"/>
                <w:sz w:val="20"/>
                <w:szCs w:val="22"/>
              </w:rPr>
              <w:t>Once</w:t>
            </w:r>
          </w:p>
        </w:tc>
      </w:tr>
      <w:tr w:rsidR="0065698B" w:rsidRPr="003C24F4" w14:paraId="7AEED374" w14:textId="77777777" w:rsidTr="00616C19">
        <w:tc>
          <w:tcPr>
            <w:tcW w:w="10260" w:type="dxa"/>
            <w:gridSpan w:val="5"/>
            <w:tcBorders>
              <w:bottom w:val="single" w:sz="4" w:space="0" w:color="auto"/>
            </w:tcBorders>
            <w:shd w:val="clear" w:color="auto" w:fill="F2F2F2"/>
          </w:tcPr>
          <w:p w14:paraId="210293DA" w14:textId="50EFFBD3" w:rsidR="0065698B" w:rsidRPr="003C24F4" w:rsidRDefault="0065698B" w:rsidP="0065698B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bookmarkStart w:id="2" w:name="_GoBack"/>
            <w:bookmarkEnd w:id="2"/>
            <w:r w:rsidRPr="003C24F4">
              <w:rPr>
                <w:b/>
                <w:sz w:val="22"/>
                <w:szCs w:val="22"/>
              </w:rPr>
              <w:t>MARCH</w:t>
            </w:r>
          </w:p>
        </w:tc>
      </w:tr>
      <w:tr w:rsidR="0065698B" w:rsidRPr="003C24F4" w14:paraId="0497482F" w14:textId="77777777" w:rsidTr="00616C19">
        <w:tc>
          <w:tcPr>
            <w:tcW w:w="4860" w:type="dxa"/>
            <w:shd w:val="clear" w:color="auto" w:fill="auto"/>
          </w:tcPr>
          <w:p w14:paraId="3733115C" w14:textId="77777777" w:rsidR="0065698B" w:rsidRPr="003C24F4" w:rsidRDefault="0065698B" w:rsidP="0065698B">
            <w:pPr>
              <w:spacing w:before="60" w:after="60"/>
              <w:rPr>
                <w:bCs/>
                <w:color w:val="000000"/>
                <w:sz w:val="20"/>
                <w:szCs w:val="20"/>
              </w:rPr>
            </w:pPr>
            <w:r w:rsidRPr="003C24F4">
              <w:rPr>
                <w:bCs/>
                <w:color w:val="000000"/>
                <w:sz w:val="20"/>
                <w:szCs w:val="20"/>
              </w:rPr>
              <w:t>Divide and share perennials plants if overgrown.</w:t>
            </w:r>
          </w:p>
        </w:tc>
        <w:tc>
          <w:tcPr>
            <w:tcW w:w="1710" w:type="dxa"/>
            <w:shd w:val="clear" w:color="auto" w:fill="auto"/>
          </w:tcPr>
          <w:p w14:paraId="3D2DD8F4" w14:textId="77777777" w:rsidR="0065698B" w:rsidRPr="003C24F4" w:rsidRDefault="0065698B" w:rsidP="0065698B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3C24F4">
              <w:rPr>
                <w:color w:val="000000"/>
                <w:sz w:val="20"/>
                <w:szCs w:val="20"/>
              </w:rPr>
              <w:t>Hand Spade or Small Shovel</w:t>
            </w:r>
          </w:p>
        </w:tc>
        <w:tc>
          <w:tcPr>
            <w:tcW w:w="1260" w:type="dxa"/>
            <w:shd w:val="clear" w:color="auto" w:fill="auto"/>
          </w:tcPr>
          <w:p w14:paraId="22E8DD03" w14:textId="77777777" w:rsidR="0065698B" w:rsidRPr="003C24F4" w:rsidRDefault="0065698B" w:rsidP="0065698B">
            <w:pPr>
              <w:pStyle w:val="NormalWeb"/>
              <w:spacing w:before="60" w:beforeAutospacing="0" w:after="60" w:afterAutospacing="0"/>
              <w:jc w:val="center"/>
              <w:rPr>
                <w:color w:val="000000"/>
                <w:sz w:val="20"/>
                <w:szCs w:val="20"/>
              </w:rPr>
            </w:pPr>
            <w:r w:rsidRPr="003C24F4">
              <w:rPr>
                <w:bCs/>
                <w:color w:val="000000"/>
                <w:sz w:val="20"/>
                <w:szCs w:val="20"/>
              </w:rPr>
              <w:t>n/a</w:t>
            </w:r>
          </w:p>
          <w:p w14:paraId="5A7383CC" w14:textId="77777777" w:rsidR="0065698B" w:rsidRPr="003C24F4" w:rsidRDefault="0065698B" w:rsidP="0065698B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14:paraId="1C93FC6F" w14:textId="6650878D" w:rsidR="0065698B" w:rsidRPr="003C24F4" w:rsidRDefault="0065698B" w:rsidP="0065698B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3C24F4">
              <w:rPr>
                <w:bCs/>
                <w:color w:val="000000"/>
                <w:sz w:val="20"/>
                <w:szCs w:val="20"/>
              </w:rPr>
              <w:t>30 min</w:t>
            </w:r>
            <w:r w:rsidR="00AD719C">
              <w:rPr>
                <w:bCs/>
                <w:color w:val="000000"/>
                <w:sz w:val="20"/>
                <w:szCs w:val="20"/>
              </w:rPr>
              <w:t>utes</w:t>
            </w:r>
            <w:r w:rsidRPr="003C24F4">
              <w:rPr>
                <w:bCs/>
                <w:color w:val="000000"/>
                <w:sz w:val="20"/>
                <w:szCs w:val="20"/>
              </w:rPr>
              <w:t xml:space="preserve"> - 1 hour</w:t>
            </w:r>
          </w:p>
        </w:tc>
        <w:tc>
          <w:tcPr>
            <w:tcW w:w="1260" w:type="dxa"/>
            <w:shd w:val="clear" w:color="auto" w:fill="auto"/>
          </w:tcPr>
          <w:p w14:paraId="7447E133" w14:textId="77777777" w:rsidR="0065698B" w:rsidRPr="003C24F4" w:rsidRDefault="0065698B" w:rsidP="0065698B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3C24F4">
              <w:rPr>
                <w:bCs/>
                <w:color w:val="000000"/>
                <w:sz w:val="20"/>
                <w:szCs w:val="20"/>
              </w:rPr>
              <w:t>Once</w:t>
            </w:r>
          </w:p>
        </w:tc>
      </w:tr>
      <w:tr w:rsidR="0065698B" w:rsidRPr="003C24F4" w14:paraId="4B6C0BA8" w14:textId="77777777" w:rsidTr="00616C19">
        <w:tc>
          <w:tcPr>
            <w:tcW w:w="4860" w:type="dxa"/>
            <w:shd w:val="clear" w:color="auto" w:fill="auto"/>
          </w:tcPr>
          <w:p w14:paraId="422E1D47" w14:textId="6EBC3BF3" w:rsidR="0065698B" w:rsidRPr="003C24F4" w:rsidRDefault="0065698B" w:rsidP="0065698B">
            <w:pPr>
              <w:spacing w:before="60" w:after="60"/>
              <w:rPr>
                <w:bCs/>
                <w:color w:val="000000"/>
                <w:sz w:val="20"/>
                <w:szCs w:val="20"/>
              </w:rPr>
            </w:pPr>
            <w:r w:rsidRPr="003C24F4">
              <w:rPr>
                <w:sz w:val="20"/>
                <w:szCs w:val="20"/>
              </w:rPr>
              <w:t>Replace dead perennials if needed.</w:t>
            </w:r>
          </w:p>
        </w:tc>
        <w:tc>
          <w:tcPr>
            <w:tcW w:w="1710" w:type="dxa"/>
            <w:shd w:val="clear" w:color="auto" w:fill="auto"/>
          </w:tcPr>
          <w:p w14:paraId="7E25FD0A" w14:textId="4654D74F" w:rsidR="0065698B" w:rsidRPr="003C24F4" w:rsidRDefault="0065698B" w:rsidP="0065698B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3C24F4">
              <w:rPr>
                <w:color w:val="000000"/>
                <w:sz w:val="20"/>
                <w:szCs w:val="20"/>
              </w:rPr>
              <w:t>Hand Spade, Small Shovel</w:t>
            </w:r>
          </w:p>
        </w:tc>
        <w:tc>
          <w:tcPr>
            <w:tcW w:w="1260" w:type="dxa"/>
            <w:shd w:val="clear" w:color="auto" w:fill="auto"/>
          </w:tcPr>
          <w:p w14:paraId="12695715" w14:textId="3FD4B942" w:rsidR="0065698B" w:rsidRPr="003C24F4" w:rsidRDefault="0065698B" w:rsidP="0065698B">
            <w:pPr>
              <w:pStyle w:val="NormalWeb"/>
              <w:spacing w:before="60" w:beforeAutospacing="0" w:after="60" w:afterAutospacing="0"/>
              <w:jc w:val="center"/>
              <w:rPr>
                <w:bCs/>
                <w:color w:val="000000"/>
                <w:sz w:val="20"/>
                <w:szCs w:val="20"/>
              </w:rPr>
            </w:pPr>
            <w:r w:rsidRPr="003C24F4">
              <w:rPr>
                <w:color w:val="000000"/>
                <w:sz w:val="20"/>
                <w:szCs w:val="20"/>
              </w:rPr>
              <w:t>Plant costs Vary</w:t>
            </w:r>
          </w:p>
        </w:tc>
        <w:tc>
          <w:tcPr>
            <w:tcW w:w="1170" w:type="dxa"/>
            <w:shd w:val="clear" w:color="auto" w:fill="auto"/>
          </w:tcPr>
          <w:p w14:paraId="6E3E6A36" w14:textId="5ED3DE5C" w:rsidR="0065698B" w:rsidRPr="003C24F4" w:rsidRDefault="0065698B" w:rsidP="0065698B">
            <w:pPr>
              <w:spacing w:before="60" w:after="60"/>
              <w:jc w:val="center"/>
              <w:rPr>
                <w:bCs/>
                <w:color w:val="000000"/>
                <w:sz w:val="20"/>
                <w:szCs w:val="20"/>
              </w:rPr>
            </w:pPr>
            <w:r w:rsidRPr="003C24F4">
              <w:rPr>
                <w:bCs/>
                <w:color w:val="000000"/>
                <w:sz w:val="20"/>
                <w:szCs w:val="20"/>
              </w:rPr>
              <w:t>1 hour</w:t>
            </w:r>
          </w:p>
        </w:tc>
        <w:tc>
          <w:tcPr>
            <w:tcW w:w="1260" w:type="dxa"/>
            <w:shd w:val="clear" w:color="auto" w:fill="auto"/>
          </w:tcPr>
          <w:p w14:paraId="6B7D928D" w14:textId="010650E8" w:rsidR="0065698B" w:rsidRPr="003C24F4" w:rsidRDefault="0065698B" w:rsidP="0065698B">
            <w:pPr>
              <w:spacing w:before="60" w:after="60"/>
              <w:jc w:val="center"/>
              <w:rPr>
                <w:bCs/>
                <w:color w:val="000000"/>
                <w:sz w:val="20"/>
                <w:szCs w:val="20"/>
              </w:rPr>
            </w:pPr>
            <w:r w:rsidRPr="003C24F4">
              <w:rPr>
                <w:bCs/>
                <w:color w:val="000000"/>
                <w:sz w:val="20"/>
                <w:szCs w:val="20"/>
              </w:rPr>
              <w:t xml:space="preserve">Once </w:t>
            </w:r>
          </w:p>
        </w:tc>
      </w:tr>
      <w:tr w:rsidR="0065698B" w:rsidRPr="003C24F4" w14:paraId="112AA89F" w14:textId="77777777" w:rsidTr="00616C19">
        <w:tc>
          <w:tcPr>
            <w:tcW w:w="4860" w:type="dxa"/>
            <w:shd w:val="clear" w:color="auto" w:fill="auto"/>
          </w:tcPr>
          <w:p w14:paraId="3C4C1047" w14:textId="77777777" w:rsidR="0065698B" w:rsidRPr="003C24F4" w:rsidRDefault="0065698B" w:rsidP="0065698B">
            <w:pPr>
              <w:spacing w:before="60" w:after="60"/>
              <w:rPr>
                <w:sz w:val="20"/>
                <w:szCs w:val="20"/>
              </w:rPr>
            </w:pPr>
            <w:r w:rsidRPr="003C24F4">
              <w:rPr>
                <w:sz w:val="20"/>
                <w:szCs w:val="20"/>
              </w:rPr>
              <w:t>Water any new plants for 4-6 weeks to help them be successful.</w:t>
            </w:r>
          </w:p>
        </w:tc>
        <w:tc>
          <w:tcPr>
            <w:tcW w:w="1710" w:type="dxa"/>
            <w:shd w:val="clear" w:color="auto" w:fill="auto"/>
          </w:tcPr>
          <w:p w14:paraId="4D1943D1" w14:textId="77777777" w:rsidR="0065698B" w:rsidRPr="003C24F4" w:rsidRDefault="0065698B" w:rsidP="0065698B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3C24F4">
              <w:rPr>
                <w:color w:val="000000"/>
                <w:sz w:val="20"/>
                <w:szCs w:val="20"/>
              </w:rPr>
              <w:t>Garden hose</w:t>
            </w:r>
          </w:p>
        </w:tc>
        <w:tc>
          <w:tcPr>
            <w:tcW w:w="1260" w:type="dxa"/>
            <w:shd w:val="clear" w:color="auto" w:fill="auto"/>
          </w:tcPr>
          <w:p w14:paraId="5D4B8277" w14:textId="77777777" w:rsidR="0065698B" w:rsidRPr="003C24F4" w:rsidRDefault="0065698B" w:rsidP="0065698B">
            <w:pPr>
              <w:pStyle w:val="NormalWeb"/>
              <w:spacing w:before="60" w:beforeAutospacing="0" w:after="60" w:afterAutospacing="0"/>
              <w:jc w:val="center"/>
              <w:rPr>
                <w:color w:val="000000"/>
                <w:sz w:val="20"/>
                <w:szCs w:val="20"/>
              </w:rPr>
            </w:pPr>
            <w:r w:rsidRPr="003C24F4"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1170" w:type="dxa"/>
            <w:shd w:val="clear" w:color="auto" w:fill="auto"/>
          </w:tcPr>
          <w:p w14:paraId="34D8EB65" w14:textId="68BBB98B" w:rsidR="0065698B" w:rsidRPr="003C24F4" w:rsidRDefault="0065698B" w:rsidP="0065698B">
            <w:pPr>
              <w:spacing w:before="60" w:after="60"/>
              <w:jc w:val="center"/>
              <w:rPr>
                <w:bCs/>
                <w:color w:val="000000"/>
                <w:sz w:val="20"/>
                <w:szCs w:val="20"/>
              </w:rPr>
            </w:pPr>
            <w:r w:rsidRPr="003C24F4">
              <w:rPr>
                <w:bCs/>
                <w:color w:val="000000"/>
                <w:sz w:val="20"/>
                <w:szCs w:val="20"/>
              </w:rPr>
              <w:t>20 min</w:t>
            </w:r>
            <w:r w:rsidR="00AD719C">
              <w:rPr>
                <w:bCs/>
                <w:color w:val="000000"/>
                <w:sz w:val="20"/>
                <w:szCs w:val="20"/>
              </w:rPr>
              <w:t>utes</w:t>
            </w:r>
          </w:p>
        </w:tc>
        <w:tc>
          <w:tcPr>
            <w:tcW w:w="1260" w:type="dxa"/>
            <w:shd w:val="clear" w:color="auto" w:fill="auto"/>
          </w:tcPr>
          <w:p w14:paraId="00CB4535" w14:textId="77777777" w:rsidR="0065698B" w:rsidRPr="003C24F4" w:rsidRDefault="0065698B" w:rsidP="0065698B">
            <w:pPr>
              <w:spacing w:before="60" w:after="60"/>
              <w:jc w:val="center"/>
              <w:rPr>
                <w:bCs/>
                <w:color w:val="000000"/>
                <w:sz w:val="20"/>
                <w:szCs w:val="20"/>
              </w:rPr>
            </w:pPr>
            <w:r w:rsidRPr="003C24F4">
              <w:rPr>
                <w:bCs/>
                <w:color w:val="000000"/>
                <w:sz w:val="20"/>
                <w:szCs w:val="20"/>
              </w:rPr>
              <w:t>Twice per week</w:t>
            </w:r>
          </w:p>
        </w:tc>
      </w:tr>
      <w:tr w:rsidR="00C666F0" w:rsidRPr="003C24F4" w14:paraId="7A179474" w14:textId="77777777" w:rsidTr="00616C19">
        <w:tc>
          <w:tcPr>
            <w:tcW w:w="4860" w:type="dxa"/>
            <w:shd w:val="clear" w:color="auto" w:fill="auto"/>
          </w:tcPr>
          <w:p w14:paraId="6991393E" w14:textId="65CDF5AB" w:rsidR="00C666F0" w:rsidRPr="00C666F0" w:rsidRDefault="00C666F0" w:rsidP="00C666F0">
            <w:pPr>
              <w:spacing w:before="60" w:after="60"/>
              <w:rPr>
                <w:b/>
                <w:sz w:val="20"/>
                <w:szCs w:val="20"/>
              </w:rPr>
            </w:pPr>
            <w:r w:rsidRPr="006A1C7F">
              <w:rPr>
                <w:sz w:val="20"/>
                <w:szCs w:val="20"/>
              </w:rPr>
              <w:t xml:space="preserve">Add 2” </w:t>
            </w:r>
            <w:r>
              <w:rPr>
                <w:sz w:val="20"/>
                <w:szCs w:val="20"/>
              </w:rPr>
              <w:t xml:space="preserve">layer of pine straw </w:t>
            </w:r>
            <w:r w:rsidRPr="006A1C7F">
              <w:rPr>
                <w:sz w:val="20"/>
                <w:szCs w:val="20"/>
              </w:rPr>
              <w:t>as a weed barrier</w:t>
            </w:r>
            <w:r>
              <w:rPr>
                <w:sz w:val="20"/>
                <w:szCs w:val="20"/>
              </w:rPr>
              <w:t>/ to aid in water retention</w:t>
            </w:r>
            <w:r w:rsidRPr="006A1C7F">
              <w:rPr>
                <w:sz w:val="20"/>
                <w:szCs w:val="20"/>
              </w:rPr>
              <w:t xml:space="preserve"> if needed.</w:t>
            </w:r>
            <w:r w:rsidRPr="006A1C7F">
              <w:rPr>
                <w:sz w:val="20"/>
                <w:szCs w:val="20"/>
              </w:rPr>
              <w:tab/>
            </w:r>
          </w:p>
        </w:tc>
        <w:tc>
          <w:tcPr>
            <w:tcW w:w="1710" w:type="dxa"/>
            <w:shd w:val="clear" w:color="auto" w:fill="auto"/>
          </w:tcPr>
          <w:p w14:paraId="034DFCCF" w14:textId="29568B39" w:rsidR="00C666F0" w:rsidRPr="003C24F4" w:rsidRDefault="00C666F0" w:rsidP="00C666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Bale(s) of Pine Straw</w:t>
            </w:r>
            <w:r w:rsidRPr="006A1C7F">
              <w:rPr>
                <w:sz w:val="20"/>
                <w:szCs w:val="20"/>
              </w:rPr>
              <w:tab/>
            </w:r>
          </w:p>
        </w:tc>
        <w:tc>
          <w:tcPr>
            <w:tcW w:w="1260" w:type="dxa"/>
            <w:shd w:val="clear" w:color="auto" w:fill="auto"/>
          </w:tcPr>
          <w:p w14:paraId="61E83949" w14:textId="7827C4F9" w:rsidR="00C666F0" w:rsidRPr="003C24F4" w:rsidRDefault="00C666F0" w:rsidP="00C666F0">
            <w:pPr>
              <w:pStyle w:val="NormalWeb"/>
              <w:spacing w:before="60" w:beforeAutospacing="0" w:after="6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$5 per bale</w:t>
            </w:r>
          </w:p>
        </w:tc>
        <w:tc>
          <w:tcPr>
            <w:tcW w:w="1170" w:type="dxa"/>
            <w:shd w:val="clear" w:color="auto" w:fill="auto"/>
          </w:tcPr>
          <w:p w14:paraId="24EA862E" w14:textId="28BC784C" w:rsidR="00C666F0" w:rsidRPr="003C24F4" w:rsidRDefault="00C666F0" w:rsidP="00C666F0">
            <w:pPr>
              <w:spacing w:before="60" w:after="6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1 hour </w:t>
            </w:r>
          </w:p>
        </w:tc>
        <w:tc>
          <w:tcPr>
            <w:tcW w:w="1260" w:type="dxa"/>
            <w:shd w:val="clear" w:color="auto" w:fill="auto"/>
          </w:tcPr>
          <w:p w14:paraId="542A6954" w14:textId="615FCE8E" w:rsidR="00C666F0" w:rsidRPr="003C24F4" w:rsidRDefault="00C666F0" w:rsidP="00C666F0">
            <w:pPr>
              <w:spacing w:before="60" w:after="6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Once</w:t>
            </w:r>
          </w:p>
        </w:tc>
      </w:tr>
      <w:tr w:rsidR="00C666F0" w:rsidRPr="003C24F4" w14:paraId="7A09D004" w14:textId="77777777" w:rsidTr="00616C19">
        <w:tc>
          <w:tcPr>
            <w:tcW w:w="10260" w:type="dxa"/>
            <w:gridSpan w:val="5"/>
            <w:tcBorders>
              <w:bottom w:val="single" w:sz="4" w:space="0" w:color="auto"/>
            </w:tcBorders>
            <w:shd w:val="clear" w:color="auto" w:fill="F2F2F2"/>
          </w:tcPr>
          <w:p w14:paraId="237C7E66" w14:textId="79399CAD" w:rsidR="00C666F0" w:rsidRPr="003C24F4" w:rsidRDefault="00C666F0" w:rsidP="00C666F0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3C24F4">
              <w:rPr>
                <w:b/>
                <w:sz w:val="22"/>
                <w:szCs w:val="22"/>
              </w:rPr>
              <w:t>APRIL</w:t>
            </w:r>
          </w:p>
        </w:tc>
      </w:tr>
      <w:tr w:rsidR="00C666F0" w:rsidRPr="003C24F4" w14:paraId="61C5C5E4" w14:textId="77777777" w:rsidTr="00622FDF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A23CF" w14:textId="542E1BD5" w:rsidR="00C666F0" w:rsidRPr="003C24F4" w:rsidRDefault="00C666F0" w:rsidP="00C666F0">
            <w:pPr>
              <w:rPr>
                <w:sz w:val="20"/>
                <w:szCs w:val="20"/>
              </w:rPr>
            </w:pPr>
            <w:r w:rsidRPr="003C24F4">
              <w:rPr>
                <w:sz w:val="20"/>
                <w:szCs w:val="20"/>
              </w:rPr>
              <w:t xml:space="preserve">Prune the spring flowering plants immediately after they finish blooming. </w:t>
            </w:r>
            <w:r>
              <w:rPr>
                <w:sz w:val="20"/>
                <w:szCs w:val="20"/>
              </w:rPr>
              <w:t>(</w:t>
            </w:r>
            <w:r w:rsidRPr="003C24F4">
              <w:rPr>
                <w:sz w:val="20"/>
                <w:szCs w:val="20"/>
              </w:rPr>
              <w:t>The ones not pruned in February.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C7B49" w14:textId="77777777" w:rsidR="00C666F0" w:rsidRPr="003C24F4" w:rsidRDefault="00C666F0" w:rsidP="00C666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3C24F4">
              <w:rPr>
                <w:color w:val="000000"/>
                <w:sz w:val="20"/>
                <w:szCs w:val="20"/>
              </w:rPr>
              <w:t>Handheld Pruners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29D79" w14:textId="77777777" w:rsidR="00C666F0" w:rsidRPr="003C24F4" w:rsidRDefault="00C666F0" w:rsidP="00C666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3C24F4"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011D5" w14:textId="77777777" w:rsidR="00C666F0" w:rsidRPr="003C24F4" w:rsidRDefault="00C666F0" w:rsidP="00C666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3C24F4">
              <w:rPr>
                <w:color w:val="000000"/>
                <w:sz w:val="20"/>
                <w:szCs w:val="20"/>
              </w:rPr>
              <w:t>1 hour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9015A" w14:textId="77777777" w:rsidR="00C666F0" w:rsidRPr="003C24F4" w:rsidRDefault="00C666F0" w:rsidP="00C666F0">
            <w:pPr>
              <w:pStyle w:val="NormalWeb"/>
              <w:spacing w:before="60" w:beforeAutospacing="0" w:after="60" w:afterAutospacing="0"/>
              <w:jc w:val="center"/>
              <w:rPr>
                <w:bCs/>
                <w:color w:val="000000"/>
                <w:sz w:val="20"/>
                <w:szCs w:val="20"/>
              </w:rPr>
            </w:pPr>
            <w:r w:rsidRPr="003C24F4">
              <w:rPr>
                <w:bCs/>
                <w:color w:val="000000"/>
                <w:sz w:val="20"/>
                <w:szCs w:val="20"/>
              </w:rPr>
              <w:t>Once</w:t>
            </w:r>
          </w:p>
        </w:tc>
      </w:tr>
      <w:tr w:rsidR="00C666F0" w:rsidRPr="003C24F4" w14:paraId="568676D9" w14:textId="77777777" w:rsidTr="00622FDF">
        <w:tc>
          <w:tcPr>
            <w:tcW w:w="10260" w:type="dxa"/>
            <w:gridSpan w:val="5"/>
            <w:shd w:val="clear" w:color="auto" w:fill="F2F2F2" w:themeFill="background1" w:themeFillShade="F2"/>
          </w:tcPr>
          <w:p w14:paraId="7A101870" w14:textId="5F3E8696" w:rsidR="00C666F0" w:rsidRPr="003C24F4" w:rsidRDefault="00C666F0" w:rsidP="00C666F0">
            <w:pPr>
              <w:pStyle w:val="NormalWeb"/>
              <w:spacing w:before="60" w:beforeAutospacing="0" w:after="60" w:afterAutospacing="0"/>
              <w:jc w:val="center"/>
              <w:rPr>
                <w:bCs/>
                <w:color w:val="000000"/>
                <w:sz w:val="20"/>
                <w:szCs w:val="20"/>
              </w:rPr>
            </w:pPr>
            <w:r w:rsidRPr="003C24F4">
              <w:rPr>
                <w:b/>
                <w:sz w:val="22"/>
                <w:szCs w:val="22"/>
              </w:rPr>
              <w:t>MAY</w:t>
            </w:r>
          </w:p>
        </w:tc>
      </w:tr>
      <w:tr w:rsidR="00C666F0" w:rsidRPr="003C24F4" w14:paraId="14F9D308" w14:textId="77777777" w:rsidTr="00F96E66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2AB5" w14:textId="5FF79397" w:rsidR="00C666F0" w:rsidRPr="003C24F4" w:rsidRDefault="00C666F0" w:rsidP="00C666F0">
            <w:pPr>
              <w:spacing w:before="60" w:after="60"/>
              <w:rPr>
                <w:sz w:val="20"/>
                <w:szCs w:val="20"/>
              </w:rPr>
            </w:pPr>
            <w:r w:rsidRPr="003C24F4">
              <w:rPr>
                <w:sz w:val="20"/>
                <w:szCs w:val="20"/>
              </w:rPr>
              <w:t xml:space="preserve">Update your Frog and Toad Habitat Plant ID Map if needed. Contact your </w:t>
            </w:r>
            <w:r w:rsidR="00AC7C48">
              <w:rPr>
                <w:sz w:val="20"/>
                <w:szCs w:val="20"/>
              </w:rPr>
              <w:t>HLL Specialist</w:t>
            </w:r>
            <w:r w:rsidRPr="003C24F4">
              <w:rPr>
                <w:sz w:val="20"/>
                <w:szCs w:val="20"/>
              </w:rPr>
              <w:t xml:space="preserve"> or Master Gardeners for ID assistance.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71C92" w14:textId="30A8D641" w:rsidR="00C666F0" w:rsidRPr="003C24F4" w:rsidRDefault="00C666F0" w:rsidP="00C666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3C24F4">
              <w:rPr>
                <w:color w:val="000000"/>
                <w:sz w:val="20"/>
                <w:szCs w:val="20"/>
              </w:rPr>
              <w:t xml:space="preserve">Your </w:t>
            </w:r>
            <w:r>
              <w:rPr>
                <w:color w:val="000000"/>
                <w:sz w:val="20"/>
                <w:szCs w:val="20"/>
              </w:rPr>
              <w:t xml:space="preserve">Frog and Toad Habitat </w:t>
            </w:r>
            <w:r w:rsidRPr="003C24F4">
              <w:rPr>
                <w:color w:val="000000"/>
                <w:sz w:val="20"/>
                <w:szCs w:val="20"/>
              </w:rPr>
              <w:t>Plant ID Map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FFD6F" w14:textId="77777777" w:rsidR="00C666F0" w:rsidRPr="003C24F4" w:rsidRDefault="00C666F0" w:rsidP="00C666F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3C24F4"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A507D" w14:textId="77777777" w:rsidR="00C666F0" w:rsidRPr="003C24F4" w:rsidRDefault="00C666F0" w:rsidP="00C666F0">
            <w:pPr>
              <w:spacing w:before="60" w:after="60"/>
              <w:jc w:val="center"/>
              <w:rPr>
                <w:bCs/>
                <w:color w:val="000000"/>
                <w:sz w:val="20"/>
                <w:szCs w:val="20"/>
              </w:rPr>
            </w:pPr>
            <w:r w:rsidRPr="003C24F4">
              <w:rPr>
                <w:bCs/>
                <w:color w:val="000000"/>
                <w:sz w:val="20"/>
                <w:szCs w:val="20"/>
              </w:rPr>
              <w:t>Up to 1 hour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E719F" w14:textId="77777777" w:rsidR="00C666F0" w:rsidRPr="003C24F4" w:rsidRDefault="00C666F0" w:rsidP="00C666F0">
            <w:pPr>
              <w:pStyle w:val="NormalWeb"/>
              <w:jc w:val="center"/>
              <w:rPr>
                <w:bCs/>
                <w:color w:val="000000"/>
                <w:sz w:val="20"/>
                <w:szCs w:val="20"/>
              </w:rPr>
            </w:pPr>
            <w:r w:rsidRPr="003C24F4">
              <w:rPr>
                <w:bCs/>
                <w:color w:val="000000"/>
                <w:sz w:val="20"/>
                <w:szCs w:val="20"/>
              </w:rPr>
              <w:t>Once</w:t>
            </w:r>
          </w:p>
        </w:tc>
      </w:tr>
    </w:tbl>
    <w:p w14:paraId="3401207D" w14:textId="77777777" w:rsidR="0055167A" w:rsidRPr="003C24F4" w:rsidRDefault="0055167A" w:rsidP="00622FDF"/>
    <w:sectPr w:rsidR="0055167A" w:rsidRPr="003C24F4" w:rsidSect="00591858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211C91" w14:textId="77777777" w:rsidR="00C76603" w:rsidRDefault="00C76603" w:rsidP="00F1063A">
      <w:r>
        <w:separator/>
      </w:r>
    </w:p>
  </w:endnote>
  <w:endnote w:type="continuationSeparator" w:id="0">
    <w:p w14:paraId="238EDD5C" w14:textId="77777777" w:rsidR="00C76603" w:rsidRDefault="00C76603" w:rsidP="00F10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D9853" w14:textId="15BF3F80" w:rsidR="00F1063A" w:rsidRDefault="00F1063A" w:rsidP="00F1063A">
    <w:pPr>
      <w:pStyle w:val="Header"/>
    </w:pPr>
    <w:r w:rsidRPr="00895DE9">
      <w:rPr>
        <w:noProof/>
        <w:color w:val="767171"/>
      </w:rPr>
      <w:drawing>
        <wp:anchor distT="0" distB="0" distL="114300" distR="114300" simplePos="0" relativeHeight="251659264" behindDoc="0" locked="0" layoutInCell="1" allowOverlap="1" wp14:anchorId="307A30BD" wp14:editId="54CF1B39">
          <wp:simplePos x="0" y="0"/>
          <wp:positionH relativeFrom="column">
            <wp:posOffset>63500</wp:posOffset>
          </wp:positionH>
          <wp:positionV relativeFrom="paragraph">
            <wp:posOffset>152902</wp:posOffset>
          </wp:positionV>
          <wp:extent cx="435610" cy="365760"/>
          <wp:effectExtent l="0" t="0" r="2540" b="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61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852910" w14:textId="422D5C03" w:rsidR="00F1063A" w:rsidRPr="00895DE9" w:rsidRDefault="00F1063A" w:rsidP="00F1063A">
    <w:pPr>
      <w:tabs>
        <w:tab w:val="center" w:pos="4550"/>
        <w:tab w:val="left" w:pos="5818"/>
      </w:tabs>
      <w:ind w:right="259"/>
      <w:rPr>
        <w:color w:val="767171"/>
      </w:rPr>
    </w:pPr>
    <w:r>
      <w:rPr>
        <w:color w:val="767171"/>
      </w:rPr>
      <w:t xml:space="preserve">                           </w:t>
    </w:r>
    <w:r w:rsidR="00AD719C">
      <w:rPr>
        <w:color w:val="767171"/>
      </w:rPr>
      <w:t xml:space="preserve">© </w:t>
    </w:r>
    <w:r w:rsidRPr="00895DE9">
      <w:rPr>
        <w:color w:val="767171"/>
      </w:rPr>
      <w:t xml:space="preserve">Alabama Wildlife Federation </w:t>
    </w:r>
    <w:r>
      <w:rPr>
        <w:color w:val="767171"/>
      </w:rPr>
      <w:t>Spring Maintenance Checklist for Frog &amp; Toad Habitat</w:t>
    </w:r>
  </w:p>
  <w:p w14:paraId="042CA07E" w14:textId="20380173" w:rsidR="00F1063A" w:rsidRDefault="00F1063A" w:rsidP="00F1063A">
    <w:pPr>
      <w:tabs>
        <w:tab w:val="center" w:pos="4550"/>
        <w:tab w:val="left" w:pos="5818"/>
      </w:tabs>
      <w:ind w:right="259"/>
      <w:jc w:val="right"/>
    </w:pPr>
    <w:r>
      <w:rPr>
        <w:color w:val="767171"/>
      </w:rPr>
      <w:t xml:space="preserve"> </w:t>
    </w:r>
    <w:r w:rsidRPr="00404C47">
      <w:rPr>
        <w:color w:val="767171"/>
      </w:rPr>
      <w:t>www.alabamawildlife.org/</w:t>
    </w:r>
    <w:r w:rsidRPr="00F1063A">
      <w:rPr>
        <w:color w:val="767171"/>
      </w:rPr>
      <w:t>learning-station-frog-toad-habitat</w:t>
    </w:r>
    <w:r>
      <w:rPr>
        <w:color w:val="767171"/>
      </w:rPr>
      <w:t xml:space="preserve">                   </w:t>
    </w:r>
    <w:r w:rsidRPr="00895DE9">
      <w:rPr>
        <w:color w:val="767171"/>
      </w:rPr>
      <w:t>P</w:t>
    </w:r>
    <w:r>
      <w:rPr>
        <w:color w:val="767171"/>
      </w:rPr>
      <w:t>g</w:t>
    </w:r>
    <w:r w:rsidR="000A58D3">
      <w:rPr>
        <w:color w:val="767171"/>
      </w:rPr>
      <w:t>.</w:t>
    </w:r>
    <w:r w:rsidRPr="00895DE9">
      <w:rPr>
        <w:color w:val="767171"/>
      </w:rPr>
      <w:t xml:space="preserve"> </w:t>
    </w:r>
    <w:r w:rsidRPr="00895DE9">
      <w:rPr>
        <w:color w:val="767171"/>
      </w:rPr>
      <w:fldChar w:fldCharType="begin"/>
    </w:r>
    <w:r w:rsidRPr="00895DE9">
      <w:rPr>
        <w:color w:val="767171"/>
      </w:rPr>
      <w:instrText xml:space="preserve"> PAGE   \* MERGEFORMAT </w:instrText>
    </w:r>
    <w:r w:rsidRPr="00895DE9">
      <w:rPr>
        <w:color w:val="767171"/>
      </w:rPr>
      <w:fldChar w:fldCharType="separate"/>
    </w:r>
    <w:r w:rsidR="000A58D3">
      <w:rPr>
        <w:noProof/>
        <w:color w:val="767171"/>
      </w:rPr>
      <w:t>1</w:t>
    </w:r>
    <w:r w:rsidRPr="00895DE9">
      <w:rPr>
        <w:color w:val="767171"/>
      </w:rPr>
      <w:fldChar w:fldCharType="end"/>
    </w:r>
    <w:r w:rsidRPr="00895DE9">
      <w:rPr>
        <w:color w:val="767171"/>
      </w:rPr>
      <w:t xml:space="preserve"> | </w:t>
    </w:r>
    <w:r w:rsidRPr="00895DE9">
      <w:rPr>
        <w:color w:val="767171"/>
      </w:rPr>
      <w:fldChar w:fldCharType="begin"/>
    </w:r>
    <w:r w:rsidRPr="00895DE9">
      <w:rPr>
        <w:color w:val="767171"/>
      </w:rPr>
      <w:instrText xml:space="preserve"> NUMPAGES  \* Arabic  \* MERGEFORMAT </w:instrText>
    </w:r>
    <w:r w:rsidRPr="00895DE9">
      <w:rPr>
        <w:color w:val="767171"/>
      </w:rPr>
      <w:fldChar w:fldCharType="separate"/>
    </w:r>
    <w:r w:rsidR="000A58D3">
      <w:rPr>
        <w:noProof/>
        <w:color w:val="767171"/>
      </w:rPr>
      <w:t>1</w:t>
    </w:r>
    <w:r w:rsidRPr="00895DE9">
      <w:rPr>
        <w:color w:val="76717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56CFC3" w14:textId="77777777" w:rsidR="00C76603" w:rsidRDefault="00C76603" w:rsidP="00F1063A">
      <w:r>
        <w:separator/>
      </w:r>
    </w:p>
  </w:footnote>
  <w:footnote w:type="continuationSeparator" w:id="0">
    <w:p w14:paraId="211F3E7A" w14:textId="77777777" w:rsidR="00C76603" w:rsidRDefault="00C76603" w:rsidP="00F10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AFB"/>
    <w:rsid w:val="00075D16"/>
    <w:rsid w:val="000A3FA5"/>
    <w:rsid w:val="000A58D3"/>
    <w:rsid w:val="00146A1D"/>
    <w:rsid w:val="00196364"/>
    <w:rsid w:val="001D3404"/>
    <w:rsid w:val="00233EB0"/>
    <w:rsid w:val="002859E0"/>
    <w:rsid w:val="00287AFB"/>
    <w:rsid w:val="002C2221"/>
    <w:rsid w:val="00353E27"/>
    <w:rsid w:val="003C24F4"/>
    <w:rsid w:val="0044169C"/>
    <w:rsid w:val="004E65E5"/>
    <w:rsid w:val="0053543C"/>
    <w:rsid w:val="0055167A"/>
    <w:rsid w:val="00591858"/>
    <w:rsid w:val="006069A7"/>
    <w:rsid w:val="00622FDF"/>
    <w:rsid w:val="00630CB3"/>
    <w:rsid w:val="0065698B"/>
    <w:rsid w:val="007637BC"/>
    <w:rsid w:val="00925CE0"/>
    <w:rsid w:val="009559EC"/>
    <w:rsid w:val="009D1279"/>
    <w:rsid w:val="00A269CB"/>
    <w:rsid w:val="00AC7C48"/>
    <w:rsid w:val="00AD719C"/>
    <w:rsid w:val="00AE0EE4"/>
    <w:rsid w:val="00AE35E0"/>
    <w:rsid w:val="00BF5794"/>
    <w:rsid w:val="00C666F0"/>
    <w:rsid w:val="00C76603"/>
    <w:rsid w:val="00C942C2"/>
    <w:rsid w:val="00CE57D3"/>
    <w:rsid w:val="00DE3AE1"/>
    <w:rsid w:val="00E122E5"/>
    <w:rsid w:val="00F1063A"/>
    <w:rsid w:val="00F9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D3AE24"/>
  <w15:chartTrackingRefBased/>
  <w15:docId w15:val="{D36B6D26-73E5-4721-B959-4DFA6F8BB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18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91858"/>
    <w:pPr>
      <w:keepNext/>
      <w:outlineLvl w:val="0"/>
    </w:pPr>
    <w:rPr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1858"/>
    <w:rPr>
      <w:rFonts w:ascii="Times New Roman" w:eastAsia="Times New Roman" w:hAnsi="Times New Roman" w:cs="Times New Roman"/>
      <w:b/>
      <w:sz w:val="32"/>
      <w:szCs w:val="20"/>
    </w:rPr>
  </w:style>
  <w:style w:type="paragraph" w:styleId="NormalWeb">
    <w:name w:val="Normal (Web)"/>
    <w:basedOn w:val="Normal"/>
    <w:uiPriority w:val="99"/>
    <w:unhideWhenUsed/>
    <w:rsid w:val="00591858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nhideWhenUsed/>
    <w:rsid w:val="00F106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1063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106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063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3C24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0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aces.edu/countie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marla ruskin</dc:creator>
  <cp:keywords/>
  <dc:description/>
  <cp:lastModifiedBy>Tyler Burgener</cp:lastModifiedBy>
  <cp:revision>15</cp:revision>
  <cp:lastPrinted>2025-07-16T21:00:00Z</cp:lastPrinted>
  <dcterms:created xsi:type="dcterms:W3CDTF">2024-12-16T16:15:00Z</dcterms:created>
  <dcterms:modified xsi:type="dcterms:W3CDTF">2025-07-16T21:00:00Z</dcterms:modified>
</cp:coreProperties>
</file>